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BA16" w14:textId="0CE130A6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3A7EA0">
        <w:rPr>
          <w:b/>
          <w:sz w:val="28"/>
          <w:szCs w:val="28"/>
        </w:rPr>
        <w:t>V</w:t>
      </w:r>
      <w:r w:rsidRPr="006E1404">
        <w:rPr>
          <w:b/>
          <w:sz w:val="28"/>
          <w:szCs w:val="28"/>
        </w:rPr>
        <w:t xml:space="preserve">D </w:t>
      </w:r>
      <w:r w:rsidR="003A7EA0">
        <w:rPr>
          <w:b/>
          <w:sz w:val="28"/>
          <w:szCs w:val="28"/>
        </w:rPr>
        <w:t>Vane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52250C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7BB99FF3" w:rsidR="0052250C" w:rsidRPr="006E1404" w:rsidRDefault="001163AB" w:rsidP="0052250C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>Curved Vane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52250C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52250C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52250C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54026CF4" w14:textId="77777777" w:rsidR="0052250C" w:rsidRPr="006E1404" w:rsidRDefault="0052250C" w:rsidP="0052250C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60 00 – Product Requirements</w:t>
      </w:r>
    </w:p>
    <w:p w14:paraId="7C1ABC5B" w14:textId="77777777" w:rsidR="0052250C" w:rsidRPr="006E1404" w:rsidRDefault="0052250C" w:rsidP="0052250C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52250C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52250C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52250C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2FCC7F22" w14:textId="77777777" w:rsidR="006479D3" w:rsidRPr="006E1404" w:rsidRDefault="006479D3" w:rsidP="006479D3">
      <w:pPr>
        <w:pStyle w:val="ListA"/>
        <w:numPr>
          <w:ilvl w:val="0"/>
          <w:numId w:val="13"/>
        </w:numPr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3E566DAF" w14:textId="77777777" w:rsidR="006479D3" w:rsidRPr="006E1404" w:rsidRDefault="006479D3" w:rsidP="006479D3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610 – Standard Practice for Evaluating Degree of Rusting on Painted Steel Surfaces</w:t>
      </w:r>
    </w:p>
    <w:p w14:paraId="14BAA7D8" w14:textId="77777777" w:rsidR="006479D3" w:rsidRPr="006E1404" w:rsidRDefault="006479D3" w:rsidP="006479D3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ASTM 714 – Test Method for Evaluating Degree of Blistering of Paints </w:t>
      </w:r>
    </w:p>
    <w:p w14:paraId="57C5D811" w14:textId="77777777" w:rsidR="006479D3" w:rsidRPr="006E1404" w:rsidRDefault="006479D3" w:rsidP="006479D3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D1308 – Standard Test Method for Effect of Household Chemicals on Clear and Pigmented Organic Finishes</w:t>
      </w:r>
    </w:p>
    <w:p w14:paraId="5BFEF2C5" w14:textId="77777777" w:rsidR="006479D3" w:rsidRPr="006E1404" w:rsidRDefault="006479D3" w:rsidP="006479D3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D1654 – Standard Test Method for Evaluation of Painted or Coated Specimens Subjected to Corrosive Environments</w:t>
      </w:r>
    </w:p>
    <w:p w14:paraId="5EB44D4D" w14:textId="77777777" w:rsidR="006479D3" w:rsidRDefault="006479D3" w:rsidP="006479D3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D4752 – Standard Practice for Measuring MEK Resistance of Ethyl Silicate (Inorganic) Zinc-Rich Primers by Solvent Rub</w:t>
      </w:r>
    </w:p>
    <w:p w14:paraId="460665BA" w14:textId="77777777" w:rsidR="006479D3" w:rsidRDefault="006479D3" w:rsidP="006479D3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>
        <w:t>NFPA 90A – Standard for the Installation of Air-Conditioning and Ventilating Systems</w:t>
      </w:r>
    </w:p>
    <w:p w14:paraId="1544352E" w14:textId="63367EFB" w:rsidR="006479D3" w:rsidRPr="006E1404" w:rsidRDefault="006479D3" w:rsidP="006479D3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>
        <w:t>UL/ULC – Underwriters Laboratories Fire Resistance Directory/Underwriters Laboratories of Canada Equipment and Materials Directory</w:t>
      </w:r>
      <w:r w:rsidR="00692A4E">
        <w:t>, if applicable.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54E0C689" w:rsidR="0052250C" w:rsidRPr="006E1404" w:rsidRDefault="0052250C" w:rsidP="00692A4E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See Section 01 30 00 – Administrative Requirements for submittal procedures.</w:t>
      </w:r>
    </w:p>
    <w:p w14:paraId="613AD527" w14:textId="6ABC019F" w:rsidR="0052250C" w:rsidRPr="006E1404" w:rsidRDefault="0052250C" w:rsidP="00692A4E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Product Data: Provide data indicating configuration, general assembly, and materials used in fabrication. Include catalog performance ratings that indicate air flow, and NC designation.</w:t>
      </w:r>
    </w:p>
    <w:p w14:paraId="29102D3C" w14:textId="48BEC57D" w:rsidR="0052250C" w:rsidRPr="006E1404" w:rsidRDefault="0052250C" w:rsidP="00692A4E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Shop Drawings: Indicate configuration, general assembly, and materials used in fabrication.</w:t>
      </w:r>
    </w:p>
    <w:p w14:paraId="7752D1AE" w14:textId="6721F24E" w:rsidR="0052250C" w:rsidRPr="006E1404" w:rsidRDefault="0052250C" w:rsidP="00692A4E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Project Record Documents:  Record actual locations of units and control components. </w:t>
      </w:r>
    </w:p>
    <w:p w14:paraId="3F42F46D" w14:textId="3CB25154" w:rsidR="0052250C" w:rsidRPr="006E1404" w:rsidRDefault="0052250C" w:rsidP="00692A4E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Operation and Maintenance Data:  Include manufacturer's descriptive literature, operating instructions</w:t>
      </w:r>
      <w:r w:rsidR="00692A4E">
        <w:t xml:space="preserve"> (if applicable)</w:t>
      </w:r>
      <w:r w:rsidRPr="006E1404">
        <w:t xml:space="preserve">, </w:t>
      </w:r>
      <w:r w:rsidR="00692A4E">
        <w:t xml:space="preserve">and </w:t>
      </w:r>
      <w:r w:rsidRPr="006E1404">
        <w:t>maintenance and repair data</w:t>
      </w:r>
      <w:r w:rsidR="00692A4E">
        <w:t>.</w:t>
      </w:r>
    </w:p>
    <w:p w14:paraId="06A7C8F3" w14:textId="5DFB0B83" w:rsidR="0052250C" w:rsidRPr="006E1404" w:rsidRDefault="0052250C" w:rsidP="00692A4E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5AECC597" w:rsidR="0052250C" w:rsidRPr="006E1404" w:rsidRDefault="0052250C" w:rsidP="00692A4E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Maintenance Materials:  Furnish the following for Owner's use in maintenance of project.</w:t>
      </w: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52250C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427AC6A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</w:pP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7777777" w:rsidR="0052250C" w:rsidRPr="006E1404" w:rsidRDefault="0052250C" w:rsidP="0052250C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7800 - Closeout Submittals, for additional warranty requirements.</w:t>
      </w:r>
    </w:p>
    <w:p w14:paraId="3F85D526" w14:textId="76D7FCF4" w:rsidR="0052250C" w:rsidRPr="006E1404" w:rsidRDefault="0052250C" w:rsidP="0052250C">
      <w:pPr>
        <w:pStyle w:val="ListA"/>
        <w:numPr>
          <w:ilvl w:val="0"/>
          <w:numId w:val="12"/>
        </w:numPr>
        <w:rPr>
          <w:spacing w:val="0"/>
        </w:rPr>
      </w:pPr>
      <w:r w:rsidRPr="006E1404">
        <w:rPr>
          <w:spacing w:val="0"/>
        </w:rPr>
        <w:t>Provide 1</w:t>
      </w:r>
      <w:r w:rsidR="00692A4E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09E30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CD2D933" w14:textId="77777777" w:rsidR="00C138F3" w:rsidRDefault="00C138F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6A634173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7DD75AEA" w14:textId="77777777" w:rsidR="00553BC5" w:rsidRPr="006E1404" w:rsidRDefault="00553BC5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52250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2F2B1CBD" w:rsidR="0052250C" w:rsidRDefault="001163AB" w:rsidP="0052250C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Curved </w:t>
      </w:r>
      <w:r w:rsidR="003A7EA0">
        <w:t>Vane</w:t>
      </w:r>
      <w:r w:rsidR="005E2097" w:rsidRPr="006E1404">
        <w:t xml:space="preserve"> Diffusers: </w:t>
      </w:r>
      <w:r w:rsidR="0052250C" w:rsidRPr="006E1404">
        <w:t>Model</w:t>
      </w:r>
      <w:r w:rsidR="008E4DBC">
        <w:t>s</w:t>
      </w:r>
      <w:r w:rsidR="0052250C" w:rsidRPr="006E1404">
        <w:t xml:space="preserve"> </w:t>
      </w:r>
      <w:r w:rsidR="005E2097" w:rsidRPr="006E1404">
        <w:t>SC</w:t>
      </w:r>
      <w:r w:rsidR="003A7EA0">
        <w:t>V</w:t>
      </w:r>
      <w:r w:rsidR="005E2097" w:rsidRPr="006E1404">
        <w:t>D</w:t>
      </w:r>
      <w:r w:rsidR="008E4DBC">
        <w:t xml:space="preserve">, </w:t>
      </w:r>
      <w:r w:rsidR="003A7EA0">
        <w:t>A</w:t>
      </w:r>
      <w:r w:rsidR="008E4DBC" w:rsidRPr="006E1404">
        <w:t>C</w:t>
      </w:r>
      <w:r w:rsidR="003A7EA0">
        <w:t>V</w:t>
      </w:r>
      <w:r w:rsidR="008E4DBC" w:rsidRPr="006E1404">
        <w:t>D</w:t>
      </w:r>
      <w:r w:rsidR="003A7EA0">
        <w:t>, CVD</w:t>
      </w:r>
    </w:p>
    <w:p w14:paraId="527A0BFF" w14:textId="23FA561A" w:rsidR="001163AB" w:rsidRPr="006E1404" w:rsidRDefault="001163AB" w:rsidP="0052250C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Fire-rated Curved Vane Diffusers: Model SCVD-FR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25D0B344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1163AB">
        <w:rPr>
          <w:b/>
        </w:rPr>
        <w:t>Curved Vane</w:t>
      </w:r>
      <w:r w:rsidRPr="002F7F62">
        <w:rPr>
          <w:b/>
        </w:rPr>
        <w:t xml:space="preserve"> Diffusers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2F7F62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4F6ACBF2" w14:textId="5DA6740F" w:rsidR="00AB6D47" w:rsidRPr="00C21B5E" w:rsidRDefault="00AB6D47" w:rsidP="00AB6D47">
      <w:pPr>
        <w:pStyle w:val="ListParagraph"/>
        <w:numPr>
          <w:ilvl w:val="1"/>
          <w:numId w:val="17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363EFF">
        <w:rPr>
          <w:lang w:val="en-CA"/>
        </w:rPr>
        <w:t>[</w:t>
      </w:r>
      <w:r>
        <w:rPr>
          <w:lang w:val="en-CA"/>
        </w:rPr>
        <w:t>SC</w:t>
      </w:r>
      <w:r w:rsidR="003A7EA0">
        <w:rPr>
          <w:lang w:val="en-CA"/>
        </w:rPr>
        <w:t>V</w:t>
      </w:r>
      <w:r>
        <w:rPr>
          <w:lang w:val="en-CA"/>
        </w:rPr>
        <w:t xml:space="preserve">D </w:t>
      </w:r>
      <w:r w:rsidR="00363EFF">
        <w:rPr>
          <w:lang w:val="en-CA"/>
        </w:rPr>
        <w:t xml:space="preserve">– </w:t>
      </w:r>
      <w:r>
        <w:rPr>
          <w:lang w:val="en-CA"/>
        </w:rPr>
        <w:t>steel</w:t>
      </w:r>
      <w:r w:rsidR="00363EFF">
        <w:rPr>
          <w:lang w:val="en-CA"/>
        </w:rPr>
        <w:t>], [</w:t>
      </w:r>
      <w:r w:rsidR="003A7EA0">
        <w:rPr>
          <w:lang w:val="en-CA"/>
        </w:rPr>
        <w:t>A</w:t>
      </w:r>
      <w:r w:rsidR="00727E86">
        <w:rPr>
          <w:lang w:val="en-CA"/>
        </w:rPr>
        <w:t>C</w:t>
      </w:r>
      <w:r w:rsidR="003A7EA0">
        <w:rPr>
          <w:lang w:val="en-CA"/>
        </w:rPr>
        <w:t>V</w:t>
      </w:r>
      <w:r w:rsidR="00727E86">
        <w:rPr>
          <w:lang w:val="en-CA"/>
        </w:rPr>
        <w:t>D</w:t>
      </w:r>
      <w:r w:rsidR="00363EFF">
        <w:rPr>
          <w:lang w:val="en-CA"/>
        </w:rPr>
        <w:t xml:space="preserve"> – </w:t>
      </w:r>
      <w:r w:rsidR="003A7EA0">
        <w:rPr>
          <w:lang w:val="en-CA"/>
        </w:rPr>
        <w:t>aluminum</w:t>
      </w:r>
      <w:r w:rsidR="00363EFF">
        <w:rPr>
          <w:lang w:val="en-CA"/>
        </w:rPr>
        <w:t>] or [</w:t>
      </w:r>
      <w:r w:rsidR="003A7EA0">
        <w:rPr>
          <w:lang w:val="en-CA"/>
        </w:rPr>
        <w:t>CV</w:t>
      </w:r>
      <w:r w:rsidR="00363EFF">
        <w:rPr>
          <w:lang w:val="en-CA"/>
        </w:rPr>
        <w:t xml:space="preserve">D – </w:t>
      </w:r>
      <w:r w:rsidR="003A7EA0">
        <w:rPr>
          <w:lang w:val="en-CA"/>
        </w:rPr>
        <w:t xml:space="preserve">extruded </w:t>
      </w:r>
      <w:r w:rsidR="00363EFF">
        <w:rPr>
          <w:lang w:val="en-CA"/>
        </w:rPr>
        <w:t>aluminum]</w:t>
      </w:r>
      <w:r>
        <w:rPr>
          <w:lang w:val="en-CA"/>
        </w:rPr>
        <w:t xml:space="preserve"> </w:t>
      </w:r>
      <w:r w:rsidR="003A7EA0">
        <w:rPr>
          <w:lang w:val="en-CA"/>
        </w:rPr>
        <w:t>curved vane</w:t>
      </w:r>
      <w:r w:rsidR="0096479C">
        <w:rPr>
          <w:lang w:val="en-CA"/>
        </w:rPr>
        <w:t xml:space="preserve"> </w:t>
      </w:r>
      <w:r w:rsidRPr="00AB6D47">
        <w:rPr>
          <w:lang w:val="en-CA"/>
        </w:rPr>
        <w:t>diffusers of sizes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2F7F62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0C21085A" w14:textId="0C83B914" w:rsidR="00AB6D47" w:rsidRDefault="00AB6D47" w:rsidP="005845E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Diffusers shall </w:t>
      </w:r>
      <w:r w:rsidR="00A11DB3">
        <w:t xml:space="preserve">be </w:t>
      </w:r>
      <w:r w:rsidR="0086202B">
        <w:t>[</w:t>
      </w:r>
      <w:r w:rsidR="00A11DB3">
        <w:t>steel</w:t>
      </w:r>
      <w:r w:rsidR="0086202B">
        <w:t>], [</w:t>
      </w:r>
      <w:r w:rsidR="003A7EA0">
        <w:t>aluminum</w:t>
      </w:r>
      <w:r w:rsidR="0086202B">
        <w:t>], or [</w:t>
      </w:r>
      <w:r w:rsidR="003A7EA0">
        <w:t xml:space="preserve">extruded </w:t>
      </w:r>
      <w:r w:rsidR="0086202B">
        <w:t>aluminum]</w:t>
      </w:r>
      <w:r w:rsidR="00A11DB3">
        <w:t xml:space="preserve"> construction, and shall </w:t>
      </w:r>
      <w:r w:rsidR="003A7EA0">
        <w:t>feature individually adjustable curved vanes to direct supply air in a [one-way], [two-way], [three-way], or [four-way] airflow pattern.</w:t>
      </w:r>
      <w:r>
        <w:t xml:space="preserve"> </w:t>
      </w:r>
    </w:p>
    <w:p w14:paraId="141F342B" w14:textId="77777777" w:rsidR="00AB6D47" w:rsidRDefault="00AB6D47" w:rsidP="00AB6D4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02B85B5" w14:textId="52AFDFED" w:rsidR="006E1404" w:rsidRDefault="006E1404" w:rsidP="002F7F62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60B545A5" w14:textId="2BA0B04A" w:rsidR="006E1404" w:rsidRPr="006E1404" w:rsidRDefault="006E1404" w:rsidP="002F7F6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0422CFDF" w14:textId="77777777" w:rsidR="00B05E99" w:rsidRDefault="00B05E99" w:rsidP="00B05E99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468D566F" w14:textId="77777777" w:rsidR="00B05E99" w:rsidRDefault="00B05E99" w:rsidP="00B05E99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3739B18C" w14:textId="77777777" w:rsidR="00B05E99" w:rsidRDefault="00B05E99" w:rsidP="00B05E99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3B5D1DCE" w14:textId="77777777" w:rsidR="00B05E99" w:rsidRDefault="00B05E99" w:rsidP="00B05E99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E4D286C" w14:textId="77777777" w:rsidR="00B05E99" w:rsidRDefault="00B05E99" w:rsidP="00B05E99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7114A71A" w14:textId="77777777" w:rsidR="00B05E99" w:rsidRDefault="00B05E99" w:rsidP="00B05E99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405B71A1" w14:textId="77777777" w:rsidR="00B05E99" w:rsidRPr="001F2C95" w:rsidRDefault="00B05E99" w:rsidP="00B05E99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E614641" w14:textId="70E139B4" w:rsidR="00CF5136" w:rsidRDefault="00CF5136" w:rsidP="00C21B5E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14D100CF" w14:textId="23BA267B" w:rsidR="00CF5136" w:rsidRDefault="00387145" w:rsidP="00CF5136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mounting frame shall be suitable for lay-in or surface mount applications with the following frame style (</w:t>
      </w:r>
      <w:r w:rsidRPr="008D33AC">
        <w:rPr>
          <w:b/>
        </w:rPr>
        <w:t>select one</w:t>
      </w:r>
      <w:r>
        <w:t>):</w:t>
      </w:r>
    </w:p>
    <w:p w14:paraId="6E7FFB00" w14:textId="6015C415" w:rsidR="00387145" w:rsidRDefault="0086202B" w:rsidP="003968C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9/16 inch wide T-bar </w:t>
      </w:r>
    </w:p>
    <w:p w14:paraId="3E104B4C" w14:textId="12256B25" w:rsidR="001163AB" w:rsidRDefault="001163AB" w:rsidP="003968C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Surface mount with curved border (</w:t>
      </w:r>
      <w:r w:rsidRPr="001163AB">
        <w:rPr>
          <w:b/>
        </w:rPr>
        <w:t>models CVD and ACVD only</w:t>
      </w:r>
      <w:r>
        <w:t>)</w:t>
      </w:r>
    </w:p>
    <w:p w14:paraId="7665287D" w14:textId="59679D6C" w:rsidR="00387145" w:rsidRDefault="001163AB" w:rsidP="003968C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Lay-in panel c</w:t>
      </w:r>
      <w:r w:rsidR="00387145">
        <w:t>oncealed spline</w:t>
      </w:r>
    </w:p>
    <w:p w14:paraId="25734607" w14:textId="3B2BDF02" w:rsidR="00387145" w:rsidRDefault="0086202B" w:rsidP="003968C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15/16 inch wide flat T-bar</w:t>
      </w:r>
      <w:r w:rsidR="001163AB">
        <w:t xml:space="preserve"> (</w:t>
      </w:r>
      <w:r w:rsidR="001163AB" w:rsidRPr="001163AB">
        <w:rPr>
          <w:b/>
        </w:rPr>
        <w:t>ACVD/SCVD max size 22 x 22 inches</w:t>
      </w:r>
      <w:r w:rsidR="001163AB">
        <w:t>)</w:t>
      </w:r>
    </w:p>
    <w:p w14:paraId="3973BCAF" w14:textId="38DC1749" w:rsidR="00387145" w:rsidRDefault="00387145" w:rsidP="003968C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Snap-in</w:t>
      </w:r>
      <w:r w:rsidR="0086202B">
        <w:t xml:space="preserve"> T-bar</w:t>
      </w:r>
    </w:p>
    <w:p w14:paraId="1386BCD1" w14:textId="2DC6B574" w:rsidR="00387145" w:rsidRDefault="0086202B" w:rsidP="003968C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9/16 </w:t>
      </w:r>
      <w:r w:rsidR="001163AB">
        <w:t xml:space="preserve">inch </w:t>
      </w:r>
      <w:r>
        <w:t xml:space="preserve">wide </w:t>
      </w:r>
      <w:r w:rsidR="001163AB">
        <w:t>narrow member lay-in panel</w:t>
      </w:r>
    </w:p>
    <w:p w14:paraId="376AECC5" w14:textId="00AEF2E1" w:rsidR="00387145" w:rsidRDefault="001163AB" w:rsidP="003968C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9/16 inch inverted T-bar lay-in panel</w:t>
      </w:r>
    </w:p>
    <w:p w14:paraId="3597DE87" w14:textId="77777777" w:rsidR="00387145" w:rsidRDefault="00387145" w:rsidP="0038714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3F3E36B4" w14:textId="2CA58A4C" w:rsidR="00C21B5E" w:rsidRDefault="00C21B5E" w:rsidP="00C21B5E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</w:t>
      </w:r>
      <w:r w:rsidR="00CF5136">
        <w:t xml:space="preserve"> (</w:t>
      </w:r>
      <w:r w:rsidR="00CF5136" w:rsidRPr="00CF5136">
        <w:rPr>
          <w:b/>
        </w:rPr>
        <w:t>select all that apply</w:t>
      </w:r>
      <w:r w:rsidR="00CF5136">
        <w:t>)</w:t>
      </w:r>
      <w:r>
        <w:t>:</w:t>
      </w:r>
    </w:p>
    <w:p w14:paraId="78E7B516" w14:textId="55BA999F" w:rsidR="00C21B5E" w:rsidRDefault="00C21B5E" w:rsidP="00C21B5E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Damper</w:t>
      </w:r>
      <w:r w:rsidR="00E11FE2">
        <w:t>:</w:t>
      </w:r>
    </w:p>
    <w:p w14:paraId="72A43C61" w14:textId="35372364" w:rsidR="00E11FE2" w:rsidRDefault="00E11FE2" w:rsidP="00E11FE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The diffuser shall be supplied with a </w:t>
      </w:r>
      <w:r w:rsidR="001163AB">
        <w:t xml:space="preserve">[coated </w:t>
      </w:r>
      <w:r>
        <w:t>steel</w:t>
      </w:r>
      <w:r w:rsidR="001163AB">
        <w:t>] or [mill finish aluminum]</w:t>
      </w:r>
      <w:r>
        <w:t xml:space="preserve"> volume control damper (</w:t>
      </w:r>
      <w:r w:rsidRPr="00E11FE2">
        <w:rPr>
          <w:b/>
        </w:rPr>
        <w:t>select one</w:t>
      </w:r>
      <w:r>
        <w:t>):</w:t>
      </w:r>
    </w:p>
    <w:p w14:paraId="0A374D18" w14:textId="77777777" w:rsidR="00363EFF" w:rsidRDefault="00363EFF" w:rsidP="00363E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340"/>
        <w:textAlignment w:val="auto"/>
      </w:pPr>
    </w:p>
    <w:p w14:paraId="1E4F9F3D" w14:textId="77777777" w:rsidR="00257AA0" w:rsidRDefault="00257AA0" w:rsidP="00363E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340"/>
        <w:textAlignment w:val="auto"/>
      </w:pPr>
    </w:p>
    <w:p w14:paraId="0A56484B" w14:textId="77777777" w:rsidR="00363EFF" w:rsidRDefault="00363EF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0EA15C9" w14:textId="3FAE3B2D" w:rsidR="00CD3B76" w:rsidRPr="006E1404" w:rsidRDefault="00CD3B76" w:rsidP="00CD3B7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 w:rsidR="00257AA0">
        <w:rPr>
          <w:b/>
        </w:rPr>
        <w:t>3</w:t>
      </w:r>
      <w:r w:rsidRPr="006E1404">
        <w:rPr>
          <w:b/>
        </w:rPr>
        <w:tab/>
      </w:r>
      <w:r>
        <w:rPr>
          <w:b/>
        </w:rPr>
        <w:t xml:space="preserve">Fire-Rated </w:t>
      </w:r>
      <w:r w:rsidR="00257AA0">
        <w:rPr>
          <w:b/>
        </w:rPr>
        <w:t>Curved Vane</w:t>
      </w:r>
      <w:r w:rsidRPr="002F7F62">
        <w:rPr>
          <w:b/>
        </w:rPr>
        <w:t xml:space="preserve"> Diffusers </w:t>
      </w:r>
    </w:p>
    <w:p w14:paraId="7F528121" w14:textId="77777777" w:rsidR="00CD3B76" w:rsidRPr="006E1404" w:rsidRDefault="00CD3B76" w:rsidP="00CD3B7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1B30C946" w14:textId="77777777" w:rsidR="00CD3B76" w:rsidRDefault="00CD3B76" w:rsidP="00E42F95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7AE6C61D" w14:textId="4CF20684" w:rsidR="00C502CF" w:rsidRPr="00C502CF" w:rsidRDefault="00C502CF" w:rsidP="00C502CF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>Furnish and install Price model SC</w:t>
      </w:r>
      <w:r w:rsidR="00257AA0">
        <w:rPr>
          <w:rFonts w:ascii="ArialMT" w:eastAsiaTheme="minorEastAsia" w:hAnsi="ArialMT" w:cs="ArialMT"/>
          <w:color w:val="auto"/>
          <w:lang w:val="en-CA"/>
        </w:rPr>
        <w:t>V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D-FR </w:t>
      </w:r>
      <w:r>
        <w:rPr>
          <w:lang w:val="en-CA"/>
        </w:rPr>
        <w:t xml:space="preserve">fire-rated </w:t>
      </w:r>
      <w:r w:rsidR="00257AA0">
        <w:rPr>
          <w:lang w:val="en-CA"/>
        </w:rPr>
        <w:t>curved vane</w:t>
      </w:r>
      <w:r>
        <w:rPr>
          <w:lang w:val="en-CA"/>
        </w:rPr>
        <w:t xml:space="preserve"> 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diffusers of sizes and mounting types designated by the plans and air distribution schedule. </w:t>
      </w:r>
    </w:p>
    <w:p w14:paraId="1A7E6E16" w14:textId="77777777" w:rsidR="00C502CF" w:rsidRPr="00C502CF" w:rsidRDefault="00C502CF" w:rsidP="00C502CF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 xml:space="preserve">Diffusers shall be Fire-Rated Assemblies listed in the UL, Underwriters Laboratories Fire Resistance Directory and in the ULC, Underwriters Laboratories of Canada Equipment and Materials Directory. </w:t>
      </w:r>
    </w:p>
    <w:p w14:paraId="160B23CE" w14:textId="77777777" w:rsidR="00C502CF" w:rsidRPr="00C502CF" w:rsidRDefault="00C502CF" w:rsidP="00C502CF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>Diffusers shall meet UL time v</w:t>
      </w:r>
      <w:r>
        <w:rPr>
          <w:rFonts w:ascii="ArialMT" w:eastAsiaTheme="minorEastAsia" w:hAnsi="ArialMT" w:cs="ArialMT"/>
          <w:color w:val="auto"/>
          <w:lang w:val="en-CA"/>
        </w:rPr>
        <w:t>ersu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s temperature test criteria and NFPA 90A requirements. </w:t>
      </w:r>
    </w:p>
    <w:p w14:paraId="11F0BDCF" w14:textId="086DECE0" w:rsidR="00C502CF" w:rsidRPr="00C502CF" w:rsidRDefault="00C502CF" w:rsidP="00C502CF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 xml:space="preserve">This design </w:t>
      </w:r>
      <w:r w:rsidR="00931705" w:rsidRPr="00C502CF">
        <w:rPr>
          <w:rFonts w:ascii="ArialMT" w:eastAsiaTheme="minorEastAsia" w:hAnsi="ArialMT" w:cs="ArialMT"/>
          <w:color w:val="auto"/>
          <w:lang w:val="en-CA"/>
        </w:rPr>
        <w:t>is intended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 for use in an exposed grid suspended ceiling (T-bar Lay-in) with up to a three-hour rating and must be installed in accordance with the installation instructions.</w:t>
      </w:r>
    </w:p>
    <w:p w14:paraId="3AF2B9FC" w14:textId="77777777" w:rsidR="00CD3B76" w:rsidRDefault="00CD3B76" w:rsidP="00CD3B76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CD5CF8B" w14:textId="77777777" w:rsidR="00CD3B76" w:rsidRDefault="00CD3B76" w:rsidP="00CD3B76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2C88E291" w14:textId="7125EDC9" w:rsidR="00257AA0" w:rsidRDefault="00257AA0" w:rsidP="00257AA0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Diffusers shall be </w:t>
      </w:r>
      <w:r w:rsidR="00CD6599">
        <w:t>steel</w:t>
      </w:r>
      <w:r>
        <w:t xml:space="preserve"> construction, and shall feature individually adjustable curved vanes to direct supply air in a [one-way], [two-way], [three-way], or [four-way] airflow pattern. </w:t>
      </w:r>
    </w:p>
    <w:p w14:paraId="520FA1B7" w14:textId="77777777" w:rsidR="00CD3B76" w:rsidRDefault="00CD3B76" w:rsidP="00CD3B7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CBBC9D7" w14:textId="71C72A82" w:rsidR="00CD3B76" w:rsidRDefault="00CD3B76" w:rsidP="00CD3B76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</w:t>
      </w:r>
      <w:r w:rsidR="00523287">
        <w:t>:</w:t>
      </w:r>
    </w:p>
    <w:p w14:paraId="0B3B0737" w14:textId="77777777" w:rsidR="00CD3B76" w:rsidRPr="006E1404" w:rsidRDefault="00CD3B76" w:rsidP="00CD3B76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4F90BFEE" w14:textId="77777777" w:rsidR="007A3A84" w:rsidRDefault="007A3A84" w:rsidP="007A3A84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7F1FF861" w14:textId="77777777" w:rsidR="007A3A84" w:rsidRDefault="007A3A84" w:rsidP="007A3A84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0888A929" w14:textId="77777777" w:rsidR="007A3A84" w:rsidRDefault="007A3A84" w:rsidP="007A3A84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7DCE508C" w14:textId="77777777" w:rsidR="007A3A84" w:rsidRDefault="007A3A84" w:rsidP="007A3A84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6EF51613" w14:textId="77777777" w:rsidR="007A3A84" w:rsidRDefault="007A3A84" w:rsidP="007A3A84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lastRenderedPageBreak/>
        <w:t>The finish shall pass an ASTM D870 Water Immersion test of a minimum of 500 hours with no measurable with no rusting or blistering as per ASTM D610 and D714.</w:t>
      </w:r>
    </w:p>
    <w:p w14:paraId="42F97781" w14:textId="472B7ED0" w:rsidR="00AB6AD2" w:rsidRDefault="007A3A84" w:rsidP="00AB6AD2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40C99A2E" w14:textId="77777777" w:rsidR="007A3A84" w:rsidRDefault="007A3A84" w:rsidP="007A3A84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6981C029" w14:textId="77777777" w:rsidR="007A3A84" w:rsidRPr="001F2C95" w:rsidRDefault="007A3A84" w:rsidP="007A3A8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ind w:left="1428"/>
        <w:textAlignment w:val="auto"/>
      </w:pPr>
    </w:p>
    <w:p w14:paraId="18D48E27" w14:textId="54814056" w:rsidR="000D2185" w:rsidRDefault="000D2185" w:rsidP="000D2185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Damper:</w:t>
      </w:r>
    </w:p>
    <w:p w14:paraId="0D97F3D3" w14:textId="77777777" w:rsidR="000D2185" w:rsidRDefault="000D2185" w:rsidP="000D2185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be supplied with a galvanized steel, non-adjustable, butterfly-type ceiling radiation damper.</w:t>
      </w:r>
    </w:p>
    <w:p w14:paraId="19719BAE" w14:textId="77777777" w:rsidR="000D2185" w:rsidRDefault="000D2185" w:rsidP="000D218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66E1444" w14:textId="77777777" w:rsidR="000D2185" w:rsidRDefault="000D2185" w:rsidP="000D2185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Thermal Blanket:</w:t>
      </w:r>
    </w:p>
    <w:p w14:paraId="380C3511" w14:textId="77777777" w:rsidR="000D2185" w:rsidRDefault="000D2185" w:rsidP="000D2185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externally wrapped with a non-asbestos thermal blanket.</w:t>
      </w:r>
    </w:p>
    <w:p w14:paraId="475CA823" w14:textId="77777777" w:rsidR="000D2185" w:rsidRDefault="000D2185" w:rsidP="000D218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8AB342F" w14:textId="77777777" w:rsidR="000D2185" w:rsidRDefault="000D2185" w:rsidP="000D2185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Mounting Frame:</w:t>
      </w:r>
    </w:p>
    <w:p w14:paraId="6AFDD75F" w14:textId="249A9DB5" w:rsidR="000D2185" w:rsidRDefault="000D2185" w:rsidP="000D2185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mounting frame shall be suitable for lay-in or surface mount applications with </w:t>
      </w:r>
      <w:r w:rsidR="00CA7319">
        <w:t>a 15/16 inch fire-rated T-bar</w:t>
      </w:r>
      <w:r>
        <w:t xml:space="preserve"> frame style</w:t>
      </w:r>
      <w:r w:rsidR="00CA7319">
        <w:t>.</w:t>
      </w:r>
    </w:p>
    <w:p w14:paraId="61A38EB9" w14:textId="77777777" w:rsidR="000D2185" w:rsidRDefault="000D2185" w:rsidP="000D218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5AA7339C" w14:textId="77777777" w:rsidR="000D2185" w:rsidRDefault="000D2185" w:rsidP="000D2185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 (</w:t>
      </w:r>
      <w:r w:rsidRPr="00CF5136">
        <w:rPr>
          <w:b/>
        </w:rPr>
        <w:t>select all that apply</w:t>
      </w:r>
      <w:r>
        <w:t>):</w:t>
      </w:r>
    </w:p>
    <w:p w14:paraId="5B73D0CB" w14:textId="77777777" w:rsidR="000D2185" w:rsidRDefault="000D2185" w:rsidP="000D2185">
      <w:pPr>
        <w:pStyle w:val="ListParagraph"/>
        <w:numPr>
          <w:ilvl w:val="0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Volume Control:</w:t>
      </w:r>
    </w:p>
    <w:p w14:paraId="051DF5E2" w14:textId="77777777" w:rsidR="000D2185" w:rsidRDefault="000D2185" w:rsidP="000D2185">
      <w:pPr>
        <w:pStyle w:val="ListParagraph"/>
        <w:numPr>
          <w:ilvl w:val="0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The diffuser shall be supplied with a steel volume control damper that is room side adjustable with an </w:t>
      </w:r>
      <w:proofErr w:type="spellStart"/>
      <w:r>
        <w:t>allen</w:t>
      </w:r>
      <w:proofErr w:type="spellEnd"/>
      <w:r>
        <w:t xml:space="preserve"> key for balancing.</w:t>
      </w:r>
    </w:p>
    <w:p w14:paraId="696E956C" w14:textId="77777777" w:rsidR="000D2185" w:rsidRDefault="000D2185" w:rsidP="000D218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52674486" w14:textId="77777777" w:rsidR="000D2185" w:rsidRDefault="000D2185" w:rsidP="000D2185">
      <w:pPr>
        <w:pStyle w:val="ListParagraph"/>
        <w:numPr>
          <w:ilvl w:val="0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Fusible Link:</w:t>
      </w:r>
    </w:p>
    <w:p w14:paraId="5EBC9EEC" w14:textId="77777777" w:rsidR="000D2185" w:rsidRDefault="000D2185" w:rsidP="000D2185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 fusible link rated for (</w:t>
      </w:r>
      <w:r w:rsidRPr="003D6AE5">
        <w:rPr>
          <w:b/>
        </w:rPr>
        <w:t>select one</w:t>
      </w:r>
      <w:r>
        <w:t xml:space="preserve">): </w:t>
      </w:r>
    </w:p>
    <w:p w14:paraId="0529A033" w14:textId="77777777" w:rsidR="000D2185" w:rsidRDefault="000D2185" w:rsidP="000D2185">
      <w:pPr>
        <w:pStyle w:val="ListParagraph"/>
        <w:numPr>
          <w:ilvl w:val="3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 xml:space="preserve">165 degrees Fahrenheit. </w:t>
      </w:r>
    </w:p>
    <w:p w14:paraId="28F37D8D" w14:textId="77777777" w:rsidR="000D2185" w:rsidRDefault="000D2185" w:rsidP="000D2185">
      <w:pPr>
        <w:pStyle w:val="ListParagraph"/>
        <w:numPr>
          <w:ilvl w:val="3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>212 degrees Fahrenheit.</w:t>
      </w:r>
    </w:p>
    <w:p w14:paraId="606CA36F" w14:textId="1A68A06E" w:rsidR="00BE7D01" w:rsidRDefault="00BE7D0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</w:p>
    <w:p w14:paraId="3ADF67F0" w14:textId="77777777" w:rsidR="00257AA0" w:rsidRDefault="00257AA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</w:p>
    <w:p w14:paraId="2D0468CE" w14:textId="77777777" w:rsidR="00E73955" w:rsidRDefault="00E7395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264EC66" w14:textId="20F9C8D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52250C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52250C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52250C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52250C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52250C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52250C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52250C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3F53CAA" w14:textId="17AB6278" w:rsidR="004F714F" w:rsidRPr="006E1404" w:rsidRDefault="0052250C" w:rsidP="0052250C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3EC2" w14:textId="1404E552" w:rsidR="00613808" w:rsidRPr="00DD2141" w:rsidRDefault="00BE1527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1ADE3DA1" wp14:editId="66D17C7E">
          <wp:simplePos x="0" y="0"/>
          <wp:positionH relativeFrom="page">
            <wp:posOffset>-1979</wp:posOffset>
          </wp:positionH>
          <wp:positionV relativeFrom="page">
            <wp:posOffset>9421833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EA0">
      <w:rPr>
        <w:rStyle w:val="PageNumber"/>
        <w:sz w:val="20"/>
        <w:szCs w:val="20"/>
      </w:rPr>
      <w:t>V</w:t>
    </w:r>
    <w:r w:rsidR="005E2AAE">
      <w:rPr>
        <w:rStyle w:val="PageNumber"/>
        <w:sz w:val="20"/>
        <w:szCs w:val="20"/>
      </w:rPr>
      <w:t>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319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8A2"/>
    <w:multiLevelType w:val="hybridMultilevel"/>
    <w:tmpl w:val="34B68214"/>
    <w:lvl w:ilvl="0" w:tplc="6BB21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6116"/>
    <w:multiLevelType w:val="hybridMultilevel"/>
    <w:tmpl w:val="8AE286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D1059"/>
    <w:multiLevelType w:val="hybridMultilevel"/>
    <w:tmpl w:val="C0E2158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54D9C"/>
    <w:multiLevelType w:val="hybridMultilevel"/>
    <w:tmpl w:val="D2849BDA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3513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14719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A4BC1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3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C3F5E"/>
    <w:multiLevelType w:val="hybridMultilevel"/>
    <w:tmpl w:val="C41017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F17F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30416"/>
    <w:multiLevelType w:val="hybridMultilevel"/>
    <w:tmpl w:val="D2849BDA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8D4C9F"/>
    <w:multiLevelType w:val="hybridMultilevel"/>
    <w:tmpl w:val="24286A0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9423386">
    <w:abstractNumId w:val="10"/>
  </w:num>
  <w:num w:numId="2" w16cid:durableId="770855507">
    <w:abstractNumId w:val="4"/>
  </w:num>
  <w:num w:numId="3" w16cid:durableId="13190779">
    <w:abstractNumId w:val="7"/>
  </w:num>
  <w:num w:numId="4" w16cid:durableId="399064738">
    <w:abstractNumId w:val="26"/>
  </w:num>
  <w:num w:numId="5" w16cid:durableId="15739210">
    <w:abstractNumId w:val="1"/>
  </w:num>
  <w:num w:numId="6" w16cid:durableId="1983578462">
    <w:abstractNumId w:val="37"/>
  </w:num>
  <w:num w:numId="7" w16cid:durableId="2023239858">
    <w:abstractNumId w:val="18"/>
  </w:num>
  <w:num w:numId="8" w16cid:durableId="76486175">
    <w:abstractNumId w:val="28"/>
  </w:num>
  <w:num w:numId="9" w16cid:durableId="1038775199">
    <w:abstractNumId w:val="46"/>
  </w:num>
  <w:num w:numId="10" w16cid:durableId="2042437301">
    <w:abstractNumId w:val="2"/>
  </w:num>
  <w:num w:numId="11" w16cid:durableId="23095625">
    <w:abstractNumId w:val="2"/>
    <w:lvlOverride w:ilvl="0">
      <w:startOverride w:val="1"/>
    </w:lvlOverride>
  </w:num>
  <w:num w:numId="12" w16cid:durableId="1983465929">
    <w:abstractNumId w:val="2"/>
    <w:lvlOverride w:ilvl="0">
      <w:startOverride w:val="1"/>
    </w:lvlOverride>
  </w:num>
  <w:num w:numId="13" w16cid:durableId="180969513">
    <w:abstractNumId w:val="39"/>
  </w:num>
  <w:num w:numId="14" w16cid:durableId="73011964">
    <w:abstractNumId w:val="42"/>
  </w:num>
  <w:num w:numId="15" w16cid:durableId="205341097">
    <w:abstractNumId w:val="20"/>
  </w:num>
  <w:num w:numId="16" w16cid:durableId="2029745320">
    <w:abstractNumId w:val="9"/>
  </w:num>
  <w:num w:numId="17" w16cid:durableId="139856084">
    <w:abstractNumId w:val="11"/>
  </w:num>
  <w:num w:numId="18" w16cid:durableId="713427848">
    <w:abstractNumId w:val="19"/>
  </w:num>
  <w:num w:numId="19" w16cid:durableId="633682731">
    <w:abstractNumId w:val="12"/>
  </w:num>
  <w:num w:numId="20" w16cid:durableId="376508137">
    <w:abstractNumId w:val="30"/>
  </w:num>
  <w:num w:numId="21" w16cid:durableId="290793865">
    <w:abstractNumId w:val="43"/>
  </w:num>
  <w:num w:numId="22" w16cid:durableId="1290743565">
    <w:abstractNumId w:val="6"/>
  </w:num>
  <w:num w:numId="23" w16cid:durableId="805515988">
    <w:abstractNumId w:val="3"/>
  </w:num>
  <w:num w:numId="24" w16cid:durableId="191915868">
    <w:abstractNumId w:val="29"/>
  </w:num>
  <w:num w:numId="25" w16cid:durableId="232349198">
    <w:abstractNumId w:val="21"/>
  </w:num>
  <w:num w:numId="26" w16cid:durableId="2140756321">
    <w:abstractNumId w:val="47"/>
  </w:num>
  <w:num w:numId="27" w16cid:durableId="1617983768">
    <w:abstractNumId w:val="16"/>
  </w:num>
  <w:num w:numId="28" w16cid:durableId="1851019905">
    <w:abstractNumId w:val="8"/>
  </w:num>
  <w:num w:numId="29" w16cid:durableId="296112916">
    <w:abstractNumId w:val="5"/>
  </w:num>
  <w:num w:numId="30" w16cid:durableId="62876566">
    <w:abstractNumId w:val="25"/>
  </w:num>
  <w:num w:numId="31" w16cid:durableId="2057584536">
    <w:abstractNumId w:val="31"/>
  </w:num>
  <w:num w:numId="32" w16cid:durableId="385951744">
    <w:abstractNumId w:val="17"/>
  </w:num>
  <w:num w:numId="33" w16cid:durableId="1309743615">
    <w:abstractNumId w:val="32"/>
  </w:num>
  <w:num w:numId="34" w16cid:durableId="2114860144">
    <w:abstractNumId w:val="45"/>
  </w:num>
  <w:num w:numId="35" w16cid:durableId="382019603">
    <w:abstractNumId w:val="34"/>
  </w:num>
  <w:num w:numId="36" w16cid:durableId="1525099136">
    <w:abstractNumId w:val="23"/>
  </w:num>
  <w:num w:numId="37" w16cid:durableId="1330862234">
    <w:abstractNumId w:val="35"/>
  </w:num>
  <w:num w:numId="38" w16cid:durableId="1826192526">
    <w:abstractNumId w:val="14"/>
  </w:num>
  <w:num w:numId="39" w16cid:durableId="1907372062">
    <w:abstractNumId w:val="44"/>
  </w:num>
  <w:num w:numId="40" w16cid:durableId="1644848004">
    <w:abstractNumId w:val="41"/>
  </w:num>
  <w:num w:numId="41" w16cid:durableId="999237413">
    <w:abstractNumId w:val="38"/>
  </w:num>
  <w:num w:numId="42" w16cid:durableId="1675113300">
    <w:abstractNumId w:val="27"/>
  </w:num>
  <w:num w:numId="43" w16cid:durableId="1698581400">
    <w:abstractNumId w:val="13"/>
  </w:num>
  <w:num w:numId="44" w16cid:durableId="213322003">
    <w:abstractNumId w:val="40"/>
  </w:num>
  <w:num w:numId="45" w16cid:durableId="1800761216">
    <w:abstractNumId w:val="0"/>
  </w:num>
  <w:num w:numId="46" w16cid:durableId="1401905527">
    <w:abstractNumId w:val="24"/>
  </w:num>
  <w:num w:numId="47" w16cid:durableId="1442146726">
    <w:abstractNumId w:val="33"/>
  </w:num>
  <w:num w:numId="48" w16cid:durableId="659818499">
    <w:abstractNumId w:val="36"/>
  </w:num>
  <w:num w:numId="49" w16cid:durableId="1437674790">
    <w:abstractNumId w:val="22"/>
  </w:num>
  <w:num w:numId="50" w16cid:durableId="15047346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66947"/>
    <w:rsid w:val="00086A9B"/>
    <w:rsid w:val="000D2185"/>
    <w:rsid w:val="001163AB"/>
    <w:rsid w:val="00167BFF"/>
    <w:rsid w:val="00207AB6"/>
    <w:rsid w:val="00257AA0"/>
    <w:rsid w:val="002B639E"/>
    <w:rsid w:val="002F7F62"/>
    <w:rsid w:val="00363EFF"/>
    <w:rsid w:val="00376AEC"/>
    <w:rsid w:val="00387145"/>
    <w:rsid w:val="003968C2"/>
    <w:rsid w:val="003A65D0"/>
    <w:rsid w:val="003A7EA0"/>
    <w:rsid w:val="003D6AE5"/>
    <w:rsid w:val="00420FDA"/>
    <w:rsid w:val="00430B34"/>
    <w:rsid w:val="00461E02"/>
    <w:rsid w:val="004725DD"/>
    <w:rsid w:val="004910EA"/>
    <w:rsid w:val="004F714F"/>
    <w:rsid w:val="00505C8F"/>
    <w:rsid w:val="0052250C"/>
    <w:rsid w:val="00523287"/>
    <w:rsid w:val="00553BC5"/>
    <w:rsid w:val="0055701D"/>
    <w:rsid w:val="0057051B"/>
    <w:rsid w:val="005845E2"/>
    <w:rsid w:val="005C5B75"/>
    <w:rsid w:val="005D6084"/>
    <w:rsid w:val="005E2097"/>
    <w:rsid w:val="005E2AAE"/>
    <w:rsid w:val="00601B91"/>
    <w:rsid w:val="00603D79"/>
    <w:rsid w:val="006101FE"/>
    <w:rsid w:val="00613808"/>
    <w:rsid w:val="0062270D"/>
    <w:rsid w:val="006479D3"/>
    <w:rsid w:val="00663768"/>
    <w:rsid w:val="00692A4E"/>
    <w:rsid w:val="006E1404"/>
    <w:rsid w:val="00706099"/>
    <w:rsid w:val="00706339"/>
    <w:rsid w:val="0072477B"/>
    <w:rsid w:val="00727E86"/>
    <w:rsid w:val="00745D55"/>
    <w:rsid w:val="00787D6A"/>
    <w:rsid w:val="007A3A84"/>
    <w:rsid w:val="007D6049"/>
    <w:rsid w:val="007E12DA"/>
    <w:rsid w:val="00846DC5"/>
    <w:rsid w:val="0086202B"/>
    <w:rsid w:val="00873816"/>
    <w:rsid w:val="008968C2"/>
    <w:rsid w:val="008D33AC"/>
    <w:rsid w:val="008E4DBC"/>
    <w:rsid w:val="00931705"/>
    <w:rsid w:val="0094357D"/>
    <w:rsid w:val="0096479C"/>
    <w:rsid w:val="009C0470"/>
    <w:rsid w:val="009C1F27"/>
    <w:rsid w:val="009C23E8"/>
    <w:rsid w:val="00A01988"/>
    <w:rsid w:val="00A11DB3"/>
    <w:rsid w:val="00AB6AD2"/>
    <w:rsid w:val="00AB6D47"/>
    <w:rsid w:val="00AD0E52"/>
    <w:rsid w:val="00AF3912"/>
    <w:rsid w:val="00B05E99"/>
    <w:rsid w:val="00B573E0"/>
    <w:rsid w:val="00B81428"/>
    <w:rsid w:val="00B9560A"/>
    <w:rsid w:val="00BA7CFD"/>
    <w:rsid w:val="00BE1527"/>
    <w:rsid w:val="00BE7D01"/>
    <w:rsid w:val="00C012F5"/>
    <w:rsid w:val="00C138F3"/>
    <w:rsid w:val="00C17B73"/>
    <w:rsid w:val="00C21B5E"/>
    <w:rsid w:val="00C502CF"/>
    <w:rsid w:val="00CA7319"/>
    <w:rsid w:val="00CB2B74"/>
    <w:rsid w:val="00CD3B76"/>
    <w:rsid w:val="00CD6599"/>
    <w:rsid w:val="00CF5136"/>
    <w:rsid w:val="00D1482C"/>
    <w:rsid w:val="00DC1E7E"/>
    <w:rsid w:val="00DD2141"/>
    <w:rsid w:val="00DF1189"/>
    <w:rsid w:val="00E11FE2"/>
    <w:rsid w:val="00E13F6B"/>
    <w:rsid w:val="00E34970"/>
    <w:rsid w:val="00E42F95"/>
    <w:rsid w:val="00E73955"/>
    <w:rsid w:val="00F32222"/>
    <w:rsid w:val="00F4226E"/>
    <w:rsid w:val="00F5070A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6A1E5F27-650B-48E4-AAF7-FD66E56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CAD360D5-CF9F-4CF5-BFC0-02405658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59FF2-90C3-4A38-B706-89A8937FF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5D76-A819-4606-9FD6-DF0D34F4E09D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a668bf9-ae69-4759-9028-dcc490f85b8a"/>
    <ds:schemaRef ds:uri="16a2ae10-d07e-41a3-a910-d8c43ef8fe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Ayomide Akinfolarin</cp:lastModifiedBy>
  <cp:revision>2</cp:revision>
  <dcterms:created xsi:type="dcterms:W3CDTF">2024-03-15T16:45:00Z</dcterms:created>
  <dcterms:modified xsi:type="dcterms:W3CDTF">2024-03-15T16:45:00Z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